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ind w:firstLine="567" w:left="0" w:right="0"/>
        <w:jc w:val="right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567" w:left="0" w:right="0"/>
        <w:jc w:val="left"/>
        <w:rPr>
          <w:rFonts w:ascii="Times New Roman" w:hAnsi="Times New Roman"/>
          <w:b w:val="false"/>
          <w:color w:val="1A1A1A"/>
          <w:sz w:val="28"/>
        </w:rPr>
      </w:pPr>
      <w:r>
        <w:rPr>
          <w:rFonts w:ascii="Times New Roman" w:hAnsi="Times New Roman"/>
          <w:b w:val="false"/>
          <w:color w:val="1A1A1A"/>
          <w:sz w:val="28"/>
        </w:rPr>
        <w:t>Прокуратурой города Реутова приняты меры, направленные на устранение нарушений в медицинской сфере.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Прокуратура города Реутова в рамках своих надзорных полномочий провела проверку деятельности клиники ООО «Эмпатия». Поводом для проверки стали обращения граждан, касающиеся нарушений при оказании медицинской помощи.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результате проверки были выявлены серьёзные нарушения лицензионных требований, такие как отсутствие необходимого медицинского оборудования и несоблюдение стандартов оказания медицинской помощи. Также обнаружены недостатки в ведении документации и внутреннем контроле качества.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 xml:space="preserve">В связи с выявленными нарушениями </w:t>
      </w:r>
      <w:r>
        <w:rPr>
          <w:rFonts w:ascii="Times New Roman" w:hAnsi="Times New Roman"/>
          <w:color w:val="1A1A1A"/>
          <w:sz w:val="28"/>
        </w:rPr>
        <w:t xml:space="preserve">прокуратурой города </w:t>
      </w:r>
      <w:r>
        <w:rPr>
          <w:rFonts w:ascii="Times New Roman" w:hAnsi="Times New Roman"/>
          <w:sz w:val="28"/>
        </w:rPr>
        <w:t>на имя генерального директора</w:t>
      </w:r>
      <w:r>
        <w:rPr>
          <w:rFonts w:ascii="Times New Roman" w:hAnsi="Times New Roman"/>
          <w:color w:val="1A1A1A"/>
          <w:sz w:val="28"/>
        </w:rPr>
        <w:t xml:space="preserve"> ООО «Эмпатия»</w:t>
      </w:r>
      <w:r>
        <w:rPr/>
        <w:t xml:space="preserve"> </w:t>
      </w:r>
      <w:r>
        <w:rPr>
          <w:rFonts w:ascii="Times New Roman" w:hAnsi="Times New Roman"/>
          <w:color w:val="1A1A1A"/>
          <w:sz w:val="28"/>
        </w:rPr>
        <w:t>внесено представление,</w:t>
      </w:r>
      <w:r>
        <w:rPr/>
        <w:t xml:space="preserve"> </w:t>
      </w:r>
      <w:r>
        <w:rPr>
          <w:rFonts w:ascii="Times New Roman" w:hAnsi="Times New Roman"/>
          <w:color w:val="1A1A1A"/>
          <w:sz w:val="28"/>
        </w:rPr>
        <w:t>по результатам рассмотрения которого все выявленные нарушения были оперативно устранены. Виновные лица привлечены к дисциплинарной ответственности.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Старший помощник прокурора                                                 О.П. Задорожная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1</Pages>
  <Words>105</Words>
  <Characters>802</Characters>
  <CharactersWithSpaces>950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2025-06-18T17:03:31Z</dcterms:modified>
  <cp:revision>1</cp:revision>
  <dc:subject/>
  <dc:title/>
</cp:coreProperties>
</file>